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12" w:rsidRPr="00BE72BD" w:rsidRDefault="002320F0" w:rsidP="00DE01A7">
      <w:pPr>
        <w:spacing w:after="0" w:line="240" w:lineRule="auto"/>
        <w:jc w:val="center"/>
        <w:rPr>
          <w:rFonts w:hint="cs"/>
          <w:b/>
          <w:bCs/>
        </w:rPr>
      </w:pPr>
      <w:r w:rsidRPr="00BE72BD">
        <w:rPr>
          <w:rFonts w:hint="cs"/>
          <w:b/>
          <w:bCs/>
          <w:cs/>
        </w:rPr>
        <w:t>ข้อมูลเชิงสถิติการให้บริการประชาชนด้านการชำระภาษี ประจำปี พ.ศ. 2565</w:t>
      </w:r>
    </w:p>
    <w:p w:rsidR="002320F0" w:rsidRPr="00BE72BD" w:rsidRDefault="002320F0" w:rsidP="00DE01A7">
      <w:pPr>
        <w:spacing w:after="0" w:line="240" w:lineRule="auto"/>
        <w:jc w:val="center"/>
        <w:rPr>
          <w:b/>
          <w:bCs/>
        </w:rPr>
      </w:pPr>
      <w:r w:rsidRPr="00BE72BD">
        <w:rPr>
          <w:rFonts w:hint="cs"/>
          <w:b/>
          <w:bCs/>
          <w:cs/>
        </w:rPr>
        <w:t>(</w:t>
      </w:r>
      <w:r w:rsidR="00DE01A7" w:rsidRPr="00BE72BD">
        <w:rPr>
          <w:rFonts w:hint="cs"/>
          <w:b/>
          <w:bCs/>
          <w:cs/>
        </w:rPr>
        <w:t>เดือนตุ</w:t>
      </w:r>
      <w:r w:rsidRPr="00BE72BD">
        <w:rPr>
          <w:rFonts w:hint="cs"/>
          <w:b/>
          <w:bCs/>
          <w:cs/>
        </w:rPr>
        <w:t>ลาคม 2564 ถึง เดือนมีนาคม 2565</w:t>
      </w:r>
      <w:r w:rsidR="00DE01A7" w:rsidRPr="00BE72BD">
        <w:rPr>
          <w:b/>
          <w:bCs/>
        </w:rPr>
        <w:t>)</w:t>
      </w:r>
    </w:p>
    <w:p w:rsidR="00DE01A7" w:rsidRDefault="00DE01A7"/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701"/>
        <w:gridCol w:w="1701"/>
        <w:gridCol w:w="1701"/>
        <w:gridCol w:w="1701"/>
        <w:gridCol w:w="1701"/>
        <w:gridCol w:w="1560"/>
      </w:tblGrid>
      <w:tr w:rsidR="002320F0" w:rsidRPr="00DE47A7" w:rsidTr="00BE72BD">
        <w:trPr>
          <w:trHeight w:val="567"/>
        </w:trPr>
        <w:tc>
          <w:tcPr>
            <w:tcW w:w="2689" w:type="dxa"/>
            <w:vMerge w:val="restart"/>
            <w:vAlign w:val="center"/>
          </w:tcPr>
          <w:p w:rsidR="002320F0" w:rsidRPr="00DE47A7" w:rsidRDefault="002320F0" w:rsidP="00DE01A7">
            <w:pPr>
              <w:jc w:val="center"/>
              <w:rPr>
                <w:rFonts w:hint="cs"/>
              </w:rPr>
            </w:pPr>
            <w:r w:rsidRPr="00DE47A7">
              <w:rPr>
                <w:rFonts w:hint="cs"/>
                <w:cs/>
              </w:rPr>
              <w:t>ภารกิจการให้บริการ</w:t>
            </w:r>
          </w:p>
        </w:tc>
        <w:tc>
          <w:tcPr>
            <w:tcW w:w="11907" w:type="dxa"/>
            <w:gridSpan w:val="7"/>
            <w:vAlign w:val="center"/>
          </w:tcPr>
          <w:p w:rsidR="002320F0" w:rsidRPr="00DE47A7" w:rsidRDefault="002320F0" w:rsidP="002320F0">
            <w:pPr>
              <w:jc w:val="center"/>
            </w:pPr>
            <w:r w:rsidRPr="00DE47A7">
              <w:rPr>
                <w:rFonts w:hint="cs"/>
                <w:cs/>
              </w:rPr>
              <w:t>จำนวนประชาชนผู้ใช้บริการ (คน)</w:t>
            </w:r>
          </w:p>
        </w:tc>
      </w:tr>
      <w:tr w:rsidR="00BE72BD" w:rsidRPr="00DE47A7" w:rsidTr="00BE72BD">
        <w:trPr>
          <w:trHeight w:val="567"/>
        </w:trPr>
        <w:tc>
          <w:tcPr>
            <w:tcW w:w="2689" w:type="dxa"/>
            <w:vMerge/>
            <w:vAlign w:val="center"/>
          </w:tcPr>
          <w:p w:rsidR="002320F0" w:rsidRPr="00DE47A7" w:rsidRDefault="002320F0" w:rsidP="00DE01A7">
            <w:pPr>
              <w:jc w:val="center"/>
              <w:rPr>
                <w:rFonts w:hint="cs"/>
              </w:rPr>
            </w:pPr>
          </w:p>
        </w:tc>
        <w:tc>
          <w:tcPr>
            <w:tcW w:w="1842" w:type="dxa"/>
            <w:vAlign w:val="center"/>
          </w:tcPr>
          <w:p w:rsidR="002320F0" w:rsidRPr="00DE47A7" w:rsidRDefault="002320F0" w:rsidP="00BE72BD">
            <w:pPr>
              <w:jc w:val="center"/>
              <w:rPr>
                <w:rFonts w:hint="cs"/>
                <w:cs/>
              </w:rPr>
            </w:pPr>
            <w:r w:rsidRPr="00DE47A7">
              <w:rPr>
                <w:rFonts w:hint="cs"/>
                <w:cs/>
              </w:rPr>
              <w:t>ตุลาคม 64</w:t>
            </w:r>
          </w:p>
        </w:tc>
        <w:tc>
          <w:tcPr>
            <w:tcW w:w="1701" w:type="dxa"/>
            <w:vAlign w:val="center"/>
          </w:tcPr>
          <w:p w:rsidR="002320F0" w:rsidRPr="00DE47A7" w:rsidRDefault="002320F0" w:rsidP="00BE72BD">
            <w:pPr>
              <w:jc w:val="center"/>
              <w:rPr>
                <w:rFonts w:hint="cs"/>
              </w:rPr>
            </w:pPr>
            <w:r w:rsidRPr="00DE47A7">
              <w:rPr>
                <w:rFonts w:hint="cs"/>
                <w:cs/>
              </w:rPr>
              <w:t>พฤศจิกายน 65</w:t>
            </w:r>
          </w:p>
        </w:tc>
        <w:tc>
          <w:tcPr>
            <w:tcW w:w="1701" w:type="dxa"/>
            <w:vAlign w:val="center"/>
          </w:tcPr>
          <w:p w:rsidR="002320F0" w:rsidRPr="00DE47A7" w:rsidRDefault="002320F0" w:rsidP="00BE72BD">
            <w:pPr>
              <w:jc w:val="center"/>
              <w:rPr>
                <w:rFonts w:hint="cs"/>
                <w:cs/>
              </w:rPr>
            </w:pPr>
            <w:r w:rsidRPr="00DE47A7">
              <w:rPr>
                <w:rFonts w:hint="cs"/>
                <w:cs/>
              </w:rPr>
              <w:t>ธันวาคม 65</w:t>
            </w:r>
          </w:p>
        </w:tc>
        <w:tc>
          <w:tcPr>
            <w:tcW w:w="1701" w:type="dxa"/>
            <w:vAlign w:val="center"/>
          </w:tcPr>
          <w:p w:rsidR="002320F0" w:rsidRPr="00DE47A7" w:rsidRDefault="002320F0" w:rsidP="00BE72BD">
            <w:pPr>
              <w:jc w:val="center"/>
            </w:pPr>
            <w:r w:rsidRPr="00DE47A7">
              <w:rPr>
                <w:rFonts w:hint="cs"/>
                <w:cs/>
              </w:rPr>
              <w:t>มกราคม 65</w:t>
            </w:r>
          </w:p>
        </w:tc>
        <w:tc>
          <w:tcPr>
            <w:tcW w:w="1701" w:type="dxa"/>
            <w:vAlign w:val="center"/>
          </w:tcPr>
          <w:p w:rsidR="002320F0" w:rsidRPr="00DE47A7" w:rsidRDefault="002320F0" w:rsidP="00BE72BD">
            <w:pPr>
              <w:jc w:val="center"/>
              <w:rPr>
                <w:rFonts w:hint="cs"/>
              </w:rPr>
            </w:pPr>
            <w:r w:rsidRPr="00DE47A7">
              <w:rPr>
                <w:rFonts w:hint="cs"/>
                <w:cs/>
              </w:rPr>
              <w:t>กุมภาพันธ์ 65</w:t>
            </w:r>
          </w:p>
        </w:tc>
        <w:tc>
          <w:tcPr>
            <w:tcW w:w="1701" w:type="dxa"/>
            <w:vAlign w:val="center"/>
          </w:tcPr>
          <w:p w:rsidR="002320F0" w:rsidRPr="00DE47A7" w:rsidRDefault="002320F0" w:rsidP="00BE72BD">
            <w:pPr>
              <w:jc w:val="center"/>
              <w:rPr>
                <w:rFonts w:hint="cs"/>
              </w:rPr>
            </w:pPr>
            <w:r w:rsidRPr="00DE47A7">
              <w:rPr>
                <w:rFonts w:hint="cs"/>
                <w:cs/>
              </w:rPr>
              <w:t>มีนาคม 65</w:t>
            </w:r>
          </w:p>
        </w:tc>
        <w:tc>
          <w:tcPr>
            <w:tcW w:w="1560" w:type="dxa"/>
            <w:vAlign w:val="center"/>
          </w:tcPr>
          <w:p w:rsidR="002320F0" w:rsidRPr="00DE47A7" w:rsidRDefault="002320F0" w:rsidP="00BE72BD">
            <w:pPr>
              <w:jc w:val="center"/>
              <w:rPr>
                <w:rFonts w:hint="cs"/>
              </w:rPr>
            </w:pPr>
            <w:r w:rsidRPr="00DE47A7">
              <w:rPr>
                <w:rFonts w:hint="cs"/>
                <w:cs/>
              </w:rPr>
              <w:t>รวม</w:t>
            </w:r>
          </w:p>
        </w:tc>
      </w:tr>
      <w:tr w:rsidR="002320F0" w:rsidRPr="00DE47A7" w:rsidTr="00BE72BD">
        <w:trPr>
          <w:trHeight w:val="567"/>
        </w:trPr>
        <w:tc>
          <w:tcPr>
            <w:tcW w:w="2689" w:type="dxa"/>
            <w:vAlign w:val="center"/>
          </w:tcPr>
          <w:p w:rsidR="002320F0" w:rsidRPr="00DE47A7" w:rsidRDefault="002320F0" w:rsidP="00DE01A7">
            <w:pPr>
              <w:rPr>
                <w:rFonts w:hint="cs"/>
                <w:cs/>
              </w:rPr>
            </w:pPr>
            <w:r w:rsidRPr="00DE47A7">
              <w:rPr>
                <w:rFonts w:hint="cs"/>
                <w:cs/>
              </w:rPr>
              <w:t>ภาษีที่ดินและสิ่งปลูกสร้าง</w:t>
            </w:r>
          </w:p>
        </w:tc>
        <w:tc>
          <w:tcPr>
            <w:tcW w:w="1842" w:type="dxa"/>
          </w:tcPr>
          <w:p w:rsidR="002320F0" w:rsidRPr="00DE47A7" w:rsidRDefault="00511E3C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701" w:type="dxa"/>
          </w:tcPr>
          <w:p w:rsidR="002320F0" w:rsidRPr="00DE47A7" w:rsidRDefault="00511E3C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208</w:t>
            </w:r>
          </w:p>
        </w:tc>
        <w:tc>
          <w:tcPr>
            <w:tcW w:w="1701" w:type="dxa"/>
          </w:tcPr>
          <w:p w:rsidR="002320F0" w:rsidRPr="00DE47A7" w:rsidRDefault="00511E3C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158</w:t>
            </w:r>
          </w:p>
        </w:tc>
        <w:tc>
          <w:tcPr>
            <w:tcW w:w="1701" w:type="dxa"/>
          </w:tcPr>
          <w:p w:rsidR="002320F0" w:rsidRPr="00DE47A7" w:rsidRDefault="00511E3C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90</w:t>
            </w:r>
          </w:p>
        </w:tc>
        <w:tc>
          <w:tcPr>
            <w:tcW w:w="1701" w:type="dxa"/>
          </w:tcPr>
          <w:p w:rsidR="002320F0" w:rsidRPr="00DE47A7" w:rsidRDefault="00511E3C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101</w:t>
            </w:r>
          </w:p>
        </w:tc>
        <w:tc>
          <w:tcPr>
            <w:tcW w:w="1701" w:type="dxa"/>
          </w:tcPr>
          <w:p w:rsidR="002320F0" w:rsidRPr="00DE47A7" w:rsidRDefault="00511E3C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364</w:t>
            </w:r>
          </w:p>
        </w:tc>
        <w:tc>
          <w:tcPr>
            <w:tcW w:w="1560" w:type="dxa"/>
          </w:tcPr>
          <w:p w:rsidR="002320F0" w:rsidRPr="00DE47A7" w:rsidRDefault="00511E3C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930</w:t>
            </w:r>
          </w:p>
        </w:tc>
      </w:tr>
      <w:tr w:rsidR="002320F0" w:rsidRPr="00DE47A7" w:rsidTr="00BE72BD">
        <w:trPr>
          <w:trHeight w:val="567"/>
        </w:trPr>
        <w:tc>
          <w:tcPr>
            <w:tcW w:w="2689" w:type="dxa"/>
            <w:vAlign w:val="center"/>
          </w:tcPr>
          <w:p w:rsidR="002320F0" w:rsidRPr="00DE47A7" w:rsidRDefault="00DE01A7" w:rsidP="00DE01A7">
            <w:pPr>
              <w:rPr>
                <w:rFonts w:hint="cs"/>
                <w:cs/>
              </w:rPr>
            </w:pPr>
            <w:r w:rsidRPr="00DE47A7">
              <w:rPr>
                <w:rFonts w:hint="cs"/>
                <w:cs/>
              </w:rPr>
              <w:t>ภาษีป้าย</w:t>
            </w:r>
          </w:p>
        </w:tc>
        <w:tc>
          <w:tcPr>
            <w:tcW w:w="1842" w:type="dxa"/>
          </w:tcPr>
          <w:p w:rsidR="002320F0" w:rsidRPr="00DE47A7" w:rsidRDefault="00511E3C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701" w:type="dxa"/>
          </w:tcPr>
          <w:p w:rsidR="002320F0" w:rsidRPr="00DE47A7" w:rsidRDefault="00511E3C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701" w:type="dxa"/>
          </w:tcPr>
          <w:p w:rsidR="002320F0" w:rsidRPr="00DE47A7" w:rsidRDefault="00511E3C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701" w:type="dxa"/>
          </w:tcPr>
          <w:p w:rsidR="002320F0" w:rsidRPr="00DE47A7" w:rsidRDefault="00511E3C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701" w:type="dxa"/>
          </w:tcPr>
          <w:p w:rsidR="002320F0" w:rsidRPr="00DE47A7" w:rsidRDefault="00511E3C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1701" w:type="dxa"/>
          </w:tcPr>
          <w:p w:rsidR="002320F0" w:rsidRPr="00DE47A7" w:rsidRDefault="00511E3C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24</w:t>
            </w:r>
          </w:p>
        </w:tc>
        <w:tc>
          <w:tcPr>
            <w:tcW w:w="1560" w:type="dxa"/>
          </w:tcPr>
          <w:p w:rsidR="002320F0" w:rsidRPr="00DE47A7" w:rsidRDefault="00511E3C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40</w:t>
            </w:r>
          </w:p>
        </w:tc>
      </w:tr>
      <w:tr w:rsidR="00BE72BD" w:rsidRPr="00DE47A7" w:rsidTr="00BE72BD">
        <w:trPr>
          <w:trHeight w:val="567"/>
        </w:trPr>
        <w:tc>
          <w:tcPr>
            <w:tcW w:w="2689" w:type="dxa"/>
            <w:vAlign w:val="center"/>
          </w:tcPr>
          <w:p w:rsidR="00BE72BD" w:rsidRPr="00DE47A7" w:rsidRDefault="00BE72BD" w:rsidP="00BE72BD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1842" w:type="dxa"/>
          </w:tcPr>
          <w:p w:rsidR="00BE72BD" w:rsidRPr="00DE47A7" w:rsidRDefault="00511E3C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701" w:type="dxa"/>
          </w:tcPr>
          <w:p w:rsidR="00BE72BD" w:rsidRPr="00DE47A7" w:rsidRDefault="00511E3C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211</w:t>
            </w:r>
          </w:p>
        </w:tc>
        <w:tc>
          <w:tcPr>
            <w:tcW w:w="1701" w:type="dxa"/>
          </w:tcPr>
          <w:p w:rsidR="00BE72BD" w:rsidRPr="00DE47A7" w:rsidRDefault="004D7AA1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160</w:t>
            </w:r>
          </w:p>
        </w:tc>
        <w:tc>
          <w:tcPr>
            <w:tcW w:w="1701" w:type="dxa"/>
          </w:tcPr>
          <w:p w:rsidR="00BE72BD" w:rsidRPr="00DE47A7" w:rsidRDefault="004D7AA1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90</w:t>
            </w:r>
          </w:p>
        </w:tc>
        <w:tc>
          <w:tcPr>
            <w:tcW w:w="1701" w:type="dxa"/>
          </w:tcPr>
          <w:p w:rsidR="00BE72BD" w:rsidRPr="00DE47A7" w:rsidRDefault="004D7AA1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112</w:t>
            </w:r>
          </w:p>
        </w:tc>
        <w:tc>
          <w:tcPr>
            <w:tcW w:w="1701" w:type="dxa"/>
          </w:tcPr>
          <w:p w:rsidR="00BE72BD" w:rsidRPr="00DE47A7" w:rsidRDefault="004D7AA1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388</w:t>
            </w:r>
          </w:p>
        </w:tc>
        <w:tc>
          <w:tcPr>
            <w:tcW w:w="1560" w:type="dxa"/>
          </w:tcPr>
          <w:p w:rsidR="00BE72BD" w:rsidRPr="00DE47A7" w:rsidRDefault="004D7AA1" w:rsidP="004D7AA1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970</w:t>
            </w:r>
          </w:p>
        </w:tc>
      </w:tr>
    </w:tbl>
    <w:p w:rsidR="002320F0" w:rsidRDefault="002320F0">
      <w:pPr>
        <w:rPr>
          <w:rFonts w:hint="cs"/>
          <w:cs/>
        </w:rPr>
      </w:pPr>
      <w:bookmarkStart w:id="0" w:name="_GoBack"/>
      <w:bookmarkEnd w:id="0"/>
    </w:p>
    <w:sectPr w:rsidR="002320F0" w:rsidSect="00DE01A7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F0"/>
    <w:rsid w:val="002320F0"/>
    <w:rsid w:val="004D7AA1"/>
    <w:rsid w:val="00511E3C"/>
    <w:rsid w:val="00633212"/>
    <w:rsid w:val="00BE72BD"/>
    <w:rsid w:val="00DE01A7"/>
    <w:rsid w:val="00D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1638F-3577-4373-A3C3-F4798BF8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dc:description/>
  <cp:lastModifiedBy>Lemel</cp:lastModifiedBy>
  <cp:revision>5</cp:revision>
  <dcterms:created xsi:type="dcterms:W3CDTF">2022-04-26T05:00:00Z</dcterms:created>
  <dcterms:modified xsi:type="dcterms:W3CDTF">2022-04-26T09:25:00Z</dcterms:modified>
</cp:coreProperties>
</file>